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A2D" w:rsidRDefault="00511206" w:rsidP="008024E4">
      <w:pPr>
        <w:spacing w:after="0" w:line="240" w:lineRule="auto"/>
        <w:jc w:val="center"/>
        <w:rPr>
          <w:rFonts w:ascii="Times New Roman" w:hAnsi="Times New Roman" w:cs="Times New Roman"/>
          <w:b/>
          <w:sz w:val="24"/>
          <w:szCs w:val="24"/>
        </w:rPr>
      </w:pPr>
      <w:r w:rsidRPr="00511206">
        <w:rPr>
          <w:rFonts w:ascii="Times New Roman" w:hAnsi="Times New Roman" w:cs="Times New Roman"/>
          <w:b/>
          <w:sz w:val="24"/>
          <w:szCs w:val="24"/>
        </w:rPr>
        <w:object w:dxaOrig="9210" w:dyaOrig="12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17.75pt" o:ole="">
            <v:imagedata r:id="rId4" o:title=""/>
          </v:shape>
          <o:OLEObject Type="Embed" ProgID="AcroExch.Document.DC" ShapeID="_x0000_i1025" DrawAspect="Content" ObjectID="_1665816791" r:id="rId5"/>
        </w:object>
      </w:r>
    </w:p>
    <w:p w:rsidR="009E0A2D" w:rsidRDefault="009E0A2D" w:rsidP="00DB6881">
      <w:pPr>
        <w:spacing w:after="0" w:line="240" w:lineRule="auto"/>
        <w:jc w:val="center"/>
        <w:rPr>
          <w:rFonts w:ascii="Times New Roman" w:hAnsi="Times New Roman" w:cs="Times New Roman"/>
          <w:b/>
          <w:sz w:val="24"/>
          <w:szCs w:val="24"/>
        </w:rPr>
      </w:pPr>
    </w:p>
    <w:p w:rsidR="009E0A2D" w:rsidRDefault="009E0A2D" w:rsidP="008024E4">
      <w:pPr>
        <w:spacing w:after="0" w:line="240" w:lineRule="auto"/>
        <w:jc w:val="center"/>
        <w:rPr>
          <w:rFonts w:ascii="Times New Roman" w:hAnsi="Times New Roman" w:cs="Times New Roman"/>
          <w:b/>
          <w:sz w:val="24"/>
          <w:szCs w:val="24"/>
        </w:rPr>
      </w:pPr>
    </w:p>
    <w:p w:rsid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 xml:space="preserve">Федеральные государственные требования к минимуму содержания, </w:t>
      </w:r>
    </w:p>
    <w:p w:rsid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 xml:space="preserve">структуре и условиям реализации дополнительной предпрофессиональной общеобразовательной программы в области музыкального искусства </w:t>
      </w: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«Духовые и ударные инструменты» и сроку обучения по этой программе</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 Общие положения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(далее - программа «Духовые и ударные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право осуществлени</w:t>
      </w:r>
      <w:r>
        <w:rPr>
          <w:rFonts w:ascii="Times New Roman" w:hAnsi="Times New Roman" w:cs="Times New Roman"/>
          <w:sz w:val="24"/>
          <w:szCs w:val="24"/>
        </w:rPr>
        <w:t>я образовательной деятельности.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выявление одаренных детей в области музыкального искус</w:t>
      </w:r>
      <w:r>
        <w:rPr>
          <w:rFonts w:ascii="Times New Roman" w:hAnsi="Times New Roman" w:cs="Times New Roman"/>
          <w:sz w:val="24"/>
          <w:szCs w:val="24"/>
        </w:rPr>
        <w:t>ства в раннем детском возрасте;</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создание условий для художествен</w:t>
      </w:r>
      <w:r>
        <w:rPr>
          <w:rFonts w:ascii="Times New Roman" w:hAnsi="Times New Roman" w:cs="Times New Roman"/>
          <w:sz w:val="24"/>
          <w:szCs w:val="24"/>
        </w:rPr>
        <w:t>ного образования, эстетического</w:t>
      </w:r>
      <w:r w:rsidRPr="008024E4">
        <w:rPr>
          <w:rFonts w:ascii="Times New Roman" w:hAnsi="Times New Roman" w:cs="Times New Roman"/>
          <w:sz w:val="24"/>
          <w:szCs w:val="24"/>
        </w:rPr>
        <w:t>воспитания, духовн</w:t>
      </w:r>
      <w:r>
        <w:rPr>
          <w:rFonts w:ascii="Times New Roman" w:hAnsi="Times New Roman" w:cs="Times New Roman"/>
          <w:sz w:val="24"/>
          <w:szCs w:val="24"/>
        </w:rPr>
        <w:t>о-нравственного развития детей;</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приобретение детьми знаний, умений и навыков игры на духовых инструментах (флейта, гобой, кларнет, валторна, труба, саксофон, фагот, туба, т</w:t>
      </w:r>
      <w:r>
        <w:rPr>
          <w:rFonts w:ascii="Times New Roman" w:hAnsi="Times New Roman" w:cs="Times New Roman"/>
          <w:sz w:val="24"/>
          <w:szCs w:val="24"/>
        </w:rPr>
        <w:t>ромбон) и ударных инструментах;</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приобретение детьми умений и навыков сольного, ансамблевого и (или</w:t>
      </w:r>
      <w:r>
        <w:rPr>
          <w:rFonts w:ascii="Times New Roman" w:hAnsi="Times New Roman" w:cs="Times New Roman"/>
          <w:sz w:val="24"/>
          <w:szCs w:val="24"/>
        </w:rPr>
        <w:t>) оркестрового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приобретение детьми опыта творческой </w:t>
      </w:r>
      <w:r>
        <w:rPr>
          <w:rFonts w:ascii="Times New Roman" w:hAnsi="Times New Roman" w:cs="Times New Roman"/>
          <w:sz w:val="24"/>
          <w:szCs w:val="24"/>
        </w:rPr>
        <w:t>деятельности;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овладение детьми духовными и культурными ценностями народов мира;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приобщение детей к коллективному </w:t>
      </w:r>
      <w:proofErr w:type="spellStart"/>
      <w:r w:rsidRPr="008024E4">
        <w:rPr>
          <w:rFonts w:ascii="Times New Roman" w:hAnsi="Times New Roman" w:cs="Times New Roman"/>
          <w:sz w:val="24"/>
          <w:szCs w:val="24"/>
        </w:rPr>
        <w:t>музицированию</w:t>
      </w:r>
      <w:proofErr w:type="spellEnd"/>
      <w:r w:rsidRPr="008024E4">
        <w:rPr>
          <w:rFonts w:ascii="Times New Roman" w:hAnsi="Times New Roman" w:cs="Times New Roman"/>
          <w:sz w:val="24"/>
          <w:szCs w:val="24"/>
        </w:rPr>
        <w:t>, исполнительским традициям духового и (или) эстрадно-джазового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w:t>
      </w:r>
      <w:r>
        <w:rPr>
          <w:rFonts w:ascii="Times New Roman" w:hAnsi="Times New Roman" w:cs="Times New Roman"/>
          <w:sz w:val="24"/>
          <w:szCs w:val="24"/>
        </w:rPr>
        <w:t>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ФГТ разработаны с учетом:</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обеспечения преемственности программы «Духовые и ударные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сохранения единства образовательного пространства Российской Федераци</w:t>
      </w:r>
      <w:r>
        <w:rPr>
          <w:rFonts w:ascii="Times New Roman" w:hAnsi="Times New Roman" w:cs="Times New Roman"/>
          <w:sz w:val="24"/>
          <w:szCs w:val="24"/>
        </w:rPr>
        <w:t>и в сфере культуры и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ФГТ ориентированы на: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культурные ценности разных народов;</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обучающихся умения самостоятельно воспринимать и оценивать культурные ценности;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коллективного </w:t>
      </w:r>
      <w:proofErr w:type="spellStart"/>
      <w:r w:rsidRPr="008024E4">
        <w:rPr>
          <w:rFonts w:ascii="Times New Roman" w:hAnsi="Times New Roman" w:cs="Times New Roman"/>
          <w:sz w:val="24"/>
          <w:szCs w:val="24"/>
        </w:rPr>
        <w:t>музицирования</w:t>
      </w:r>
      <w:proofErr w:type="spellEnd"/>
      <w:r w:rsidRPr="008024E4">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w:t>
      </w:r>
      <w:r w:rsidRPr="008024E4">
        <w:rPr>
          <w:rFonts w:ascii="Times New Roman" w:hAnsi="Times New Roman" w:cs="Times New Roman"/>
          <w:sz w:val="24"/>
          <w:szCs w:val="24"/>
        </w:rPr>
        <w:lastRenderedPageBreak/>
        <w:t>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1.5. Срок освоения программы «Духовые и ударные инструменты» для детей, поступивших в ОУ в первый класс в возрасте с шести лет шести месяцев до девяти лет, составляет 8 лет. Срок освоения программы «Духовые и ударные инструменты» для детей, поступивших в ОУ в первый класс в возрасте с десяти до двенадцати лет, составляет 5 лет.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Срок освоения программы «Духовые и ударные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1.6. Образовательное учреждение имеет право реализовывать программу «Духовые и ударные инструменты» в сокращенные сроки, а также по индивидуальным учебным планам с учетом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1.7. При приеме на обучение по программе «Духовые и ударные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1.8. ФГТ являются основой для оценки качества образования. Освоение обучающимися программы «Духовые и ударные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II. Используемые сокращения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настоящих ФГТ используются следующие сокращения:программа «Духовые и ударные инструменты» - дополнительная предпрофессиональная общеобразовательная программа в области музыкального искусства «Духовые и ударные инструменты»;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 - образовательная программа;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 образовательное учреждение;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ФГТ - федеральные государственные требования.</w:t>
      </w:r>
    </w:p>
    <w:p w:rsidR="008024E4" w:rsidRPr="008024E4" w:rsidRDefault="008024E4" w:rsidP="008024E4">
      <w:pPr>
        <w:spacing w:after="0" w:line="240" w:lineRule="auto"/>
        <w:jc w:val="both"/>
        <w:rPr>
          <w:rFonts w:ascii="Times New Roman" w:hAnsi="Times New Roman" w:cs="Times New Roman"/>
          <w:sz w:val="16"/>
          <w:szCs w:val="16"/>
        </w:rPr>
      </w:pPr>
    </w:p>
    <w:p w:rsid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 xml:space="preserve">III. Требования к минимуму содержания программы </w:t>
      </w: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3.1. Минимум содержания программы «Духовые и ударные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w:t>
      </w:r>
      <w:r>
        <w:rPr>
          <w:rFonts w:ascii="Times New Roman" w:hAnsi="Times New Roman" w:cs="Times New Roman"/>
          <w:sz w:val="24"/>
          <w:szCs w:val="24"/>
        </w:rPr>
        <w:t>еских знаний, умений и навыков.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с учетом настоящих ФГТ может разрабатывать ОП «Духовые и ударные инструменты» в области музыкального искусства игры на духовых и ударных инструментах и/или в области эстрадно-джазово</w:t>
      </w:r>
      <w:r>
        <w:rPr>
          <w:rFonts w:ascii="Times New Roman" w:hAnsi="Times New Roman" w:cs="Times New Roman"/>
          <w:sz w:val="24"/>
          <w:szCs w:val="24"/>
        </w:rPr>
        <w:t>го инструментального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Разработка ОУ ОП в области эстрадно-джазового инструментального искусства предусматривает обучение детей игре на следующих музыкальных инструментах: саксофоне, трубе, тромбоне, гитаре (электрогитаре, бас</w:t>
      </w:r>
      <w:r>
        <w:rPr>
          <w:rFonts w:ascii="Times New Roman" w:hAnsi="Times New Roman" w:cs="Times New Roman"/>
          <w:sz w:val="24"/>
          <w:szCs w:val="24"/>
        </w:rPr>
        <w:t>-гитаре), ударных инструментах.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3.2. Результатом освоения программы «Духовые и ударные инструменты» является приобретение обучающимися следующих знаний, умений и</w:t>
      </w:r>
      <w:r>
        <w:rPr>
          <w:rFonts w:ascii="Times New Roman" w:hAnsi="Times New Roman" w:cs="Times New Roman"/>
          <w:sz w:val="24"/>
          <w:szCs w:val="24"/>
        </w:rPr>
        <w:t xml:space="preserve"> навыков в предметных областях:</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 области музыкального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художественно-эстетических, технических особенностей, характерных для сольного, ансамблевого и (или) оркестрового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умения грамотно исполнять музыкальные произведения соло, в ансамбле/оркестре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самостоятельно разучивать музыкальные произведения различных жанров и стилей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создавать художественный образ при исполнении музыкального произведения на духовом или ударном инструменте;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игры на фортепиано несложных музыкальных произведений различных стилей и жанров;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импровизации на духовом или ударном инструменте, чтения с листа несложных музыкальных произведений на духовом или ударном инструменте и на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подбора по слуху;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первичных навыков в области теоретического анализа исполняемых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публичных выступлений сольных, ансамблевых, оркестровых (в составе духового или эстрадно-джазового оркестра, а также, при наличии, симфонического);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области теории и истории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музыкальной грамоты;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в области строения классических музыкальных форм;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духовом или ударном инструменте,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осмысливать музыкальные произведения и события путем изложения в письменной форме, в форме ведения бесед, дискуссий;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восприятия музыкальных произведений различных стилей и жанров, созданных в разные исторические периоды.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восприятия элементов музыкального языка;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анализа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записи музыкального текста по слуху;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вокального исполнения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первичных навыков и умений по сочинению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3.3. Результатом освоения программы «Духовые и ударные инструменты» с дополнительным годом обучения, с</w:t>
      </w:r>
      <w:r>
        <w:rPr>
          <w:rFonts w:ascii="Times New Roman" w:hAnsi="Times New Roman" w:cs="Times New Roman"/>
          <w:sz w:val="24"/>
          <w:szCs w:val="24"/>
        </w:rPr>
        <w:t>верх обозначенных в пункте 3.2.</w:t>
      </w:r>
      <w:r w:rsidRPr="008024E4">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 навыков в предметных областях: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области музыкального исполнительства: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основного репертуара для духового или ударного инструмента (инструментов духового или эстрадно-джазового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ансамблевого и оркестрового репертуара для духовых или ударных инструментов, в том числе инструментов эстрадно-джазового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знания различных исполнительских интерпретаций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области теории и истории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контексте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навыков сочинения и импровизации музыкального текста;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навыков восприятия современной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 Результаты освоения программы «Духовые и ударные инструменты» по учебным предметам обязательной части должны отражать: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3.4.1. Специальность: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у обучающегося интереса к музыкальному искусству, самостоятельному музыкальному исполнительству;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исполнительских знаний, умений и навыков, позволяющий использовать многообразные возможности духового или ударного инструмента для достижения наиболее убедительной интерпретации авторского текста, самостоя</w:t>
      </w:r>
      <w:r>
        <w:rPr>
          <w:rFonts w:ascii="Times New Roman" w:hAnsi="Times New Roman" w:cs="Times New Roman"/>
          <w:sz w:val="24"/>
          <w:szCs w:val="24"/>
        </w:rPr>
        <w:t xml:space="preserve">тельно накапливать репертуар из </w:t>
      </w:r>
      <w:r w:rsidRPr="008024E4">
        <w:rPr>
          <w:rFonts w:ascii="Times New Roman" w:hAnsi="Times New Roman" w:cs="Times New Roman"/>
          <w:sz w:val="24"/>
          <w:szCs w:val="24"/>
        </w:rPr>
        <w:t>музыкальных произведений различных эпох</w:t>
      </w:r>
      <w:r>
        <w:rPr>
          <w:rFonts w:ascii="Times New Roman" w:hAnsi="Times New Roman" w:cs="Times New Roman"/>
          <w:sz w:val="24"/>
          <w:szCs w:val="24"/>
        </w:rPr>
        <w:t xml:space="preserve">, стилей, направлений, жанров и </w:t>
      </w:r>
      <w:r w:rsidRPr="008024E4">
        <w:rPr>
          <w:rFonts w:ascii="Times New Roman" w:hAnsi="Times New Roman" w:cs="Times New Roman"/>
          <w:sz w:val="24"/>
          <w:szCs w:val="24"/>
        </w:rPr>
        <w:t>форм;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репертуара для духового или ударного инструмента (инструментов духового оркестра),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репертуара эстрадно-джазового оркестра (при условии реализации ОП в области эстрадно-джазового инструментального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художественно-исполнительских возможностей духового или ударного инструмента;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умений по чтению с листа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воспитанию слухового контроля, умению управлять процессом исполнения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музыкальной памяти, развитого мелодического, ладогармонического, тембрового слуха;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навыков </w:t>
      </w:r>
      <w:proofErr w:type="spellStart"/>
      <w:r>
        <w:rPr>
          <w:rFonts w:ascii="Times New Roman" w:hAnsi="Times New Roman" w:cs="Times New Roman"/>
          <w:sz w:val="24"/>
          <w:szCs w:val="24"/>
        </w:rPr>
        <w:t>репетиционно-</w:t>
      </w:r>
      <w:r w:rsidRPr="008024E4">
        <w:rPr>
          <w:rFonts w:ascii="Times New Roman" w:hAnsi="Times New Roman" w:cs="Times New Roman"/>
          <w:sz w:val="24"/>
          <w:szCs w:val="24"/>
        </w:rPr>
        <w:t>концертной</w:t>
      </w:r>
      <w:proofErr w:type="spellEnd"/>
      <w:r w:rsidRPr="008024E4">
        <w:rPr>
          <w:rFonts w:ascii="Times New Roman" w:hAnsi="Times New Roman" w:cs="Times New Roman"/>
          <w:sz w:val="24"/>
          <w:szCs w:val="24"/>
        </w:rPr>
        <w:t xml:space="preserve"> работы в качестве солиста.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3.4.2. Ансамбль: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w:t>
      </w:r>
      <w:r>
        <w:rPr>
          <w:rFonts w:ascii="Times New Roman" w:hAnsi="Times New Roman" w:cs="Times New Roman"/>
          <w:sz w:val="24"/>
          <w:szCs w:val="24"/>
        </w:rPr>
        <w:t xml:space="preserve">тво исполнительских намерений и </w:t>
      </w:r>
      <w:r w:rsidRPr="008024E4">
        <w:rPr>
          <w:rFonts w:ascii="Times New Roman" w:hAnsi="Times New Roman" w:cs="Times New Roman"/>
          <w:sz w:val="24"/>
          <w:szCs w:val="24"/>
        </w:rPr>
        <w:t>реализацию исполнительского замысла;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ансамблевого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ОП в области эстрадно-джазового инструментального искусства дополнительно: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использования элементарных джазовых приемов в ансамблевом исполнительстве;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навыки по импровизации на заданную тему (джазовый стандарт) в составе ансамбля.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3.4.3.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инструментальных и художественных особенностей и возможностей фортепиано;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3.4.4. Хоровой класс:</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 слова и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коллективного хорового исполнительского творчества;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практических навыков исполнения партий в составе вокального ансамбля и хорового коллектива.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3.4.5. Сольфеджио: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импровизировать на заданные музыкальные темы или ритмические построения;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владения элементами музыкального языка (исполнение на инструменте, запись по слуху и т.п.).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3.4.6. Слушание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способность проявлять эмоциональное сопереживание в процессе восприятия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3.4.7. Музыкальная литература (зарубежная, отечественная):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о роли и значении музыкального искусства в системе культуры, духовно-нравственном развитии человека;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творческих биографий зарубежных и отечественных композиторов согласно программным требованиям;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исполнять на музыкальном инструменте тематический материал пройденных музыкальных произведений;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особенностей национальных традиций, фольклорных истоков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знание профессиональной музыкальной терминологии;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в устной и письменной форме излагать свои мысли о творчестве композиторов;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определять на слух фрагменты того или иного изученного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3.4.8. Элементарная теория музыки: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8024E4">
        <w:rPr>
          <w:rFonts w:ascii="Times New Roman" w:hAnsi="Times New Roman" w:cs="Times New Roman"/>
          <w:sz w:val="24"/>
          <w:szCs w:val="24"/>
        </w:rPr>
        <w:t>хроматика</w:t>
      </w:r>
      <w:proofErr w:type="spellEnd"/>
      <w:r w:rsidRPr="008024E4">
        <w:rPr>
          <w:rFonts w:ascii="Times New Roman" w:hAnsi="Times New Roman" w:cs="Times New Roman"/>
          <w:sz w:val="24"/>
          <w:szCs w:val="24"/>
        </w:rPr>
        <w:t>, отклонение, модуляция);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первичные знания о строении музыкальной ткани, типах изложения музыкального материала;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IV. Требования к структуре программы «Духовые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4.1. Программа «Духовые и ударные инструменты» определяет содержание и организацию образовательного процесса в ОУ. Программа «Духовые и ударные инструменты» направле</w:t>
      </w:r>
      <w:r>
        <w:rPr>
          <w:rFonts w:ascii="Times New Roman" w:hAnsi="Times New Roman" w:cs="Times New Roman"/>
          <w:sz w:val="24"/>
          <w:szCs w:val="24"/>
        </w:rPr>
        <w:t xml:space="preserve">на на творческое, эстетическое, </w:t>
      </w:r>
      <w:r w:rsidRPr="008024E4">
        <w:rPr>
          <w:rFonts w:ascii="Times New Roman" w:hAnsi="Times New Roman" w:cs="Times New Roman"/>
          <w:sz w:val="24"/>
          <w:szCs w:val="24"/>
        </w:rPr>
        <w:t>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Программа «Духовые и ударные инструменты», разработанная ОУ на основании настоящих ФГТ, должна содержать следующие разделы:</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пояснительную записку;</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планируемые результаты освоения обучающимися ОП;</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учебный план;</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график образовательного процесса;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программы учебных предметов;</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систему и критерии оценок промежуточной и итоговой аттестации результатов освоения ОП обучающимися;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программу творческой, методической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Разработанная ОУ программа «Духовые и ударные инструменты» должна обеспечивать достижение обучающимися результатов освоения программы «Духовые и ударные инструменты» в соответствии с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4.2. Программа «Духовые и ударные инструменты» может включать как один, так и несколько учебных планов в соответствии со сроками обучения, обозначенными в пункте 1.5.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Учебный план программы «Духовые и ударные инструменты» должен предусматривать следующие предметные области: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музыкальное исполнительство;</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теория и история музыки и разделы:</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консультации;</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промежуточная аттестация;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итоговая аттестация.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Предметные области имеют обязательную и вариативную части, которые состоят из учебных предметов.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- 559 часов, УП.02.Ансамбль - 165 часов, УП03.Фортепиано - 99 часов, УП.04.Хоровой класс - 98 часов;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ПО.02.Теория и история музыки: УП.01.Сольфеджио - 378,5 часа, УП.02.Сл</w:t>
      </w:r>
      <w:r>
        <w:rPr>
          <w:rFonts w:ascii="Times New Roman" w:hAnsi="Times New Roman" w:cs="Times New Roman"/>
          <w:sz w:val="24"/>
          <w:szCs w:val="24"/>
        </w:rPr>
        <w:t>ушание музыки - 98 часов, УП.03</w:t>
      </w:r>
      <w:r w:rsidRPr="008024E4">
        <w:rPr>
          <w:rFonts w:ascii="Times New Roman" w:hAnsi="Times New Roman" w:cs="Times New Roman"/>
          <w:sz w:val="24"/>
          <w:szCs w:val="24"/>
        </w:rPr>
        <w:t>.Музыкальная литература (зарубежная, отечественная) - 181,5 часа.</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641,5 часа, У</w:t>
      </w:r>
      <w:r>
        <w:rPr>
          <w:rFonts w:ascii="Times New Roman" w:hAnsi="Times New Roman" w:cs="Times New Roman"/>
          <w:sz w:val="24"/>
          <w:szCs w:val="24"/>
        </w:rPr>
        <w:t>П.02.Ансамбль - 231 час, УП. 03</w:t>
      </w:r>
      <w:r w:rsidRPr="008024E4">
        <w:rPr>
          <w:rFonts w:ascii="Times New Roman" w:hAnsi="Times New Roman" w:cs="Times New Roman"/>
          <w:sz w:val="24"/>
          <w:szCs w:val="24"/>
        </w:rPr>
        <w:t>.Фортепиано - 99 часов, УП.04.Хоровой класс — 98 часов;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ОП.02.Теория и история музыки: УП.01.Сольфеджио - 428 часов, УП.02.Слушание музыки - 98 часов, УП.03.Музыкальная литература (зарубежная, отечественная) - 231 час, УП.04.Элементарная теория музыки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- 363 часа, УП.02.Ансамбль - 132 часа, УП.03.Фортепиано - 82,5 часа, УП.04.Хоровой класс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ПО.02.Теория и история музыки: УП.01.Сольфеджио - 247,5 часа, УП.02.Музыкальная литература (зарубежная, отечественная) - 181,5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 дополнительным годом обучения к ОП со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ПО.01.Музыкальное исполнительство: УП.01.Специальность - 445,5 часа, УП.02.Ансамбль - 198 часов, УП.ОЗ.Фортепиано - 82,5 часа, УП.04.Хоровой класс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w:t>
      </w:r>
      <w:r>
        <w:rPr>
          <w:rFonts w:ascii="Times New Roman" w:hAnsi="Times New Roman" w:cs="Times New Roman"/>
          <w:sz w:val="24"/>
          <w:szCs w:val="24"/>
        </w:rPr>
        <w:t xml:space="preserve">чебная нагрузка по всем учебным </w:t>
      </w:r>
      <w:r w:rsidRPr="008024E4">
        <w:rPr>
          <w:rFonts w:ascii="Times New Roman" w:hAnsi="Times New Roman" w:cs="Times New Roman"/>
          <w:sz w:val="24"/>
          <w:szCs w:val="24"/>
        </w:rPr>
        <w:t>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center"/>
        <w:rPr>
          <w:rFonts w:ascii="Times New Roman" w:hAnsi="Times New Roman" w:cs="Times New Roman"/>
          <w:b/>
          <w:sz w:val="24"/>
          <w:szCs w:val="24"/>
        </w:rPr>
      </w:pPr>
      <w:r w:rsidRPr="008024E4">
        <w:rPr>
          <w:rFonts w:ascii="Times New Roman" w:hAnsi="Times New Roman" w:cs="Times New Roman"/>
          <w:b/>
          <w:sz w:val="24"/>
          <w:szCs w:val="24"/>
        </w:rPr>
        <w:t>V. Требования к условиям реализации программы «Духовые и ударные инструменты»</w:t>
      </w:r>
    </w:p>
    <w:p w:rsidR="008024E4" w:rsidRPr="008024E4" w:rsidRDefault="008024E4" w:rsidP="008024E4">
      <w:pPr>
        <w:spacing w:after="0" w:line="240" w:lineRule="auto"/>
        <w:jc w:val="both"/>
        <w:rPr>
          <w:rFonts w:ascii="Times New Roman" w:hAnsi="Times New Roman" w:cs="Times New Roman"/>
          <w:sz w:val="16"/>
          <w:szCs w:val="16"/>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5.1. Требования к условиям реализации программы «Духовые и ударные инструменты» представляют собой систему требований к учебно-методическим, кадровым, финансовым, </w:t>
      </w:r>
      <w:r w:rsidRPr="008024E4">
        <w:rPr>
          <w:rFonts w:ascii="Times New Roman" w:hAnsi="Times New Roman" w:cs="Times New Roman"/>
          <w:sz w:val="24"/>
          <w:szCs w:val="24"/>
        </w:rPr>
        <w:lastRenderedPageBreak/>
        <w:t>материально-техническим и иным условиям реализации программы «Духовые и ударные инструменты» с целью достижения планируемых результатов освоения данной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выявления и развития одаренных детей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профессионального образования, реализующими основные</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профессиональные образовательные программы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8024E4" w:rsidRPr="008024E4" w:rsidRDefault="008024E4"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24E4">
        <w:rPr>
          <w:rFonts w:ascii="Times New Roman" w:hAnsi="Times New Roman" w:cs="Times New Roman"/>
          <w:sz w:val="24"/>
          <w:szCs w:val="24"/>
        </w:rPr>
        <w:t>построения содержания программы «Духовые и ударные инструменты» с учетом индивидуального развития детей, а также тех или иных особенностей субъекта Российской Федерации;</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эффективного управления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5.3. При реализации программы «Духовые и ударные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«Духовые и ударные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«Духовые и ударные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5.4.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5.6. Обучающиеся, имеющие достаточный уровень знаний, умений и навыков имеют право на освоение программы «Духовые и ударные инструменты» по индивидуальному учебному плану. В выпускные классы поступление обучающихся не предусмотрено.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должно обеспечивать условия для создания учебного оркестра (духового, возможно симфонического или эстрадного) путем пропорционального формирования контингента обучающихся с целью реализации в вариативной части ОП учебного предмета «Оркестровый класс». В случае реализации в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5.8. Программа «Духовые и ударные инструменты» обеспечивается учебно-методической документацией по всем учебным предметам.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5.10. Реализация программы «Духовые и ударные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5.11. Оценка качества реали</w:t>
      </w:r>
      <w:r w:rsidR="002E745C">
        <w:rPr>
          <w:rFonts w:ascii="Times New Roman" w:hAnsi="Times New Roman" w:cs="Times New Roman"/>
          <w:sz w:val="24"/>
          <w:szCs w:val="24"/>
        </w:rPr>
        <w:t xml:space="preserve">зации образовательной программы </w:t>
      </w:r>
      <w:r w:rsidRPr="008024E4">
        <w:rPr>
          <w:rFonts w:ascii="Times New Roman" w:hAnsi="Times New Roman" w:cs="Times New Roman"/>
          <w:sz w:val="24"/>
          <w:szCs w:val="24"/>
        </w:rPr>
        <w:t>включает в себя текущий контроль успеваемости, промежуточную и итоговую аттестацию обучающихся.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w:t>
      </w:r>
      <w:r w:rsidRPr="008024E4">
        <w:rPr>
          <w:rFonts w:ascii="Times New Roman" w:hAnsi="Times New Roman" w:cs="Times New Roman"/>
          <w:sz w:val="24"/>
          <w:szCs w:val="24"/>
        </w:rPr>
        <w:lastRenderedPageBreak/>
        <w:t>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8024E4" w:rsidRPr="008024E4" w:rsidRDefault="008024E4" w:rsidP="008024E4">
      <w:pPr>
        <w:spacing w:after="0" w:line="240" w:lineRule="auto"/>
        <w:jc w:val="both"/>
        <w:rPr>
          <w:rFonts w:ascii="Times New Roman" w:hAnsi="Times New Roman" w:cs="Times New Roman"/>
          <w:sz w:val="24"/>
          <w:szCs w:val="24"/>
        </w:rPr>
      </w:pP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Фонды оценочных средств должны быть полными и адекватными отображениями настоящих ФГТ, соответствовать целям и задачам программы «Духовые и ударные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квозможному продолжению профессионального образования в области музыкального искусства.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окончании полугодий учебного года, как правило, оценки выставляются по каждому изучаемому учебному предмету. Оценки обучающимся могут выставляться и по окончании четверти.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Итоговая аттестация проводится в форме выпускных экзаменов:</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1) Специальность;</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2) Сольфеджио;</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3) Музыкальная литература.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знание профессиональной терминологии, основного репертуара для духовых и ударных инструментов, различных составов ансамблей, оркестров;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при реализации ОП в области эстрад</w:t>
      </w:r>
      <w:r>
        <w:rPr>
          <w:rFonts w:ascii="Times New Roman" w:hAnsi="Times New Roman" w:cs="Times New Roman"/>
          <w:sz w:val="24"/>
          <w:szCs w:val="24"/>
        </w:rPr>
        <w:t xml:space="preserve">но-джазового искусства умение и </w:t>
      </w:r>
      <w:r w:rsidR="008024E4" w:rsidRPr="008024E4">
        <w:rPr>
          <w:rFonts w:ascii="Times New Roman" w:hAnsi="Times New Roman" w:cs="Times New Roman"/>
          <w:sz w:val="24"/>
          <w:szCs w:val="24"/>
        </w:rPr>
        <w:t>навыки музыкальной импровизации;</w:t>
      </w:r>
    </w:p>
    <w:p w:rsidR="008024E4" w:rsidRPr="008024E4"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2E745C" w:rsidRDefault="002E745C" w:rsidP="00802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24E4" w:rsidRPr="008024E4">
        <w:rPr>
          <w:rFonts w:ascii="Times New Roman" w:hAnsi="Times New Roman" w:cs="Times New Roman"/>
          <w:sz w:val="24"/>
          <w:szCs w:val="24"/>
        </w:rPr>
        <w:t xml:space="preserve">наличие кругозора в области музыкального искусства и культуры. </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5.12. Реализация программы </w:t>
      </w:r>
      <w:r w:rsidR="002E745C">
        <w:rPr>
          <w:rFonts w:ascii="Times New Roman" w:hAnsi="Times New Roman" w:cs="Times New Roman"/>
          <w:sz w:val="24"/>
          <w:szCs w:val="24"/>
        </w:rPr>
        <w:t xml:space="preserve">«Духовые и ударные инструменты» </w:t>
      </w:r>
      <w:r w:rsidRPr="008024E4">
        <w:rPr>
          <w:rFonts w:ascii="Times New Roman" w:hAnsi="Times New Roman" w:cs="Times New Roman"/>
          <w:sz w:val="24"/>
          <w:szCs w:val="24"/>
        </w:rPr>
        <w:t>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w:t>
      </w:r>
      <w:r w:rsidR="002E745C">
        <w:rPr>
          <w:rFonts w:ascii="Times New Roman" w:hAnsi="Times New Roman" w:cs="Times New Roman"/>
          <w:sz w:val="24"/>
          <w:szCs w:val="24"/>
        </w:rPr>
        <w:t>ечены доступом к сети Интернет.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«Духовые и ударные инструменты». Основной учебной литературой по учебным предметам предметной области «Теория и история музыки» обеспечивается </w:t>
      </w:r>
      <w:r w:rsidR="002E745C">
        <w:rPr>
          <w:rFonts w:ascii="Times New Roman" w:hAnsi="Times New Roman" w:cs="Times New Roman"/>
          <w:sz w:val="24"/>
          <w:szCs w:val="24"/>
        </w:rPr>
        <w:t>каждый обучающийся.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w:t>
      </w:r>
      <w:r w:rsidR="002E745C">
        <w:rPr>
          <w:rFonts w:ascii="Times New Roman" w:hAnsi="Times New Roman" w:cs="Times New Roman"/>
          <w:sz w:val="24"/>
          <w:szCs w:val="24"/>
        </w:rPr>
        <w:t>ляра на каждые 100 обучающихся.</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5.13. Реализация программы «Духовые и ударные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w:t>
      </w:r>
      <w:r w:rsidR="002E745C">
        <w:rPr>
          <w:rFonts w:ascii="Times New Roman" w:hAnsi="Times New Roman" w:cs="Times New Roman"/>
          <w:sz w:val="24"/>
          <w:szCs w:val="24"/>
        </w:rPr>
        <w:t>вательный процесс по данной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w:t>
      </w:r>
      <w:r w:rsidR="002E745C">
        <w:rPr>
          <w:rFonts w:ascii="Times New Roman" w:hAnsi="Times New Roman" w:cs="Times New Roman"/>
          <w:sz w:val="24"/>
          <w:szCs w:val="24"/>
        </w:rPr>
        <w:t xml:space="preserve"> профессиональное образование и </w:t>
      </w:r>
      <w:r w:rsidRPr="008024E4">
        <w:rPr>
          <w:rFonts w:ascii="Times New Roman" w:hAnsi="Times New Roman" w:cs="Times New Roman"/>
          <w:sz w:val="24"/>
          <w:szCs w:val="24"/>
        </w:rPr>
        <w:t>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w:t>
      </w:r>
      <w:bookmarkStart w:id="0" w:name="_GoBack"/>
      <w:bookmarkEnd w:id="0"/>
      <w:r w:rsidRPr="008024E4">
        <w:rPr>
          <w:rFonts w:ascii="Times New Roman" w:hAnsi="Times New Roman" w:cs="Times New Roman"/>
          <w:sz w:val="24"/>
          <w:szCs w:val="24"/>
        </w:rPr>
        <w:t>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«Духовые и ударные инструменты», использования передовых педагогических технологий.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5.14. Финансовые условия реализации программы «Духовые и ударные инструменты» должны обеспечивать ОУ исполнение настоящих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При реализации программы «Духовые и ударные инструменты» необходимо планировать работу концертмейстеров с учетом сложившихся традиций и методической целесообразности: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учебному предмету «Специальность» от 60 до 100 процентов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учебному предмету «Хоровой класс» и консультациям по данному учебному предмету не менее 80 процентов от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по учебному предмету «Ансамбль» от 60 до 100 процентов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при введении в вариативную часть ОП учебного предмета «Ритмика» </w:t>
      </w:r>
      <w:proofErr w:type="gramStart"/>
      <w:r w:rsidRPr="008024E4">
        <w:rPr>
          <w:rFonts w:ascii="Times New Roman" w:hAnsi="Times New Roman" w:cs="Times New Roman"/>
          <w:sz w:val="24"/>
          <w:szCs w:val="24"/>
        </w:rPr>
        <w:t>-д</w:t>
      </w:r>
      <w:proofErr w:type="gramEnd"/>
      <w:r w:rsidRPr="008024E4">
        <w:rPr>
          <w:rFonts w:ascii="Times New Roman" w:hAnsi="Times New Roman" w:cs="Times New Roman"/>
          <w:sz w:val="24"/>
          <w:szCs w:val="24"/>
        </w:rPr>
        <w:t>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5.15. Материально-технические условия реализации программы «Духовые и ударные инструменты» обеспечивают возможность достижения обучающимися результатов, установленных настоящими ФГТ.</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Материально-техническая база ОУ должна соответствовать санитарным и </w:t>
      </w:r>
      <w:r w:rsidR="002E745C">
        <w:rPr>
          <w:rFonts w:ascii="Times New Roman" w:hAnsi="Times New Roman" w:cs="Times New Roman"/>
          <w:sz w:val="24"/>
          <w:szCs w:val="24"/>
        </w:rPr>
        <w:t xml:space="preserve">противопожарным нормам, нормам </w:t>
      </w:r>
      <w:r w:rsidRPr="008024E4">
        <w:rPr>
          <w:rFonts w:ascii="Times New Roman" w:hAnsi="Times New Roman" w:cs="Times New Roman"/>
          <w:sz w:val="24"/>
          <w:szCs w:val="24"/>
        </w:rPr>
        <w:t>охраны труда. ОУ должно соблюдать своевременные сроки текущего и капитального ремонта учебных помещений.</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Для реализации программы «Духовые и ударные инструменты» минимально необходи</w:t>
      </w:r>
      <w:r w:rsidR="002E745C">
        <w:rPr>
          <w:rFonts w:ascii="Times New Roman" w:hAnsi="Times New Roman" w:cs="Times New Roman"/>
          <w:sz w:val="24"/>
          <w:szCs w:val="24"/>
        </w:rPr>
        <w:t xml:space="preserve">мый перечень учебных аудиторий, </w:t>
      </w:r>
      <w:r w:rsidRPr="008024E4">
        <w:rPr>
          <w:rFonts w:ascii="Times New Roman" w:hAnsi="Times New Roman" w:cs="Times New Roman"/>
          <w:sz w:val="24"/>
          <w:szCs w:val="24"/>
        </w:rPr>
        <w:t>специализированных кабинетов и материально-техническо</w:t>
      </w:r>
      <w:r w:rsidR="002E745C">
        <w:rPr>
          <w:rFonts w:ascii="Times New Roman" w:hAnsi="Times New Roman" w:cs="Times New Roman"/>
          <w:sz w:val="24"/>
          <w:szCs w:val="24"/>
        </w:rPr>
        <w:t xml:space="preserve">го обеспечения включает в себя: </w:t>
      </w:r>
      <w:r w:rsidRPr="008024E4">
        <w:rPr>
          <w:rFonts w:ascii="Times New Roman" w:hAnsi="Times New Roman" w:cs="Times New Roman"/>
          <w:sz w:val="24"/>
          <w:szCs w:val="24"/>
        </w:rPr>
        <w:t xml:space="preserve">концертный зал с роялем или пианино, пультами и </w:t>
      </w:r>
      <w:proofErr w:type="spellStart"/>
      <w:r w:rsidR="002E745C">
        <w:rPr>
          <w:rFonts w:ascii="Times New Roman" w:hAnsi="Times New Roman" w:cs="Times New Roman"/>
          <w:sz w:val="24"/>
          <w:szCs w:val="24"/>
        </w:rPr>
        <w:t>звукотехническим</w:t>
      </w:r>
      <w:proofErr w:type="spellEnd"/>
      <w:r w:rsidR="002E745C">
        <w:rPr>
          <w:rFonts w:ascii="Times New Roman" w:hAnsi="Times New Roman" w:cs="Times New Roman"/>
          <w:sz w:val="24"/>
          <w:szCs w:val="24"/>
        </w:rPr>
        <w:t xml:space="preserve"> оборудованием, библиотеку, </w:t>
      </w:r>
      <w:r w:rsidRPr="008024E4">
        <w:rPr>
          <w:rFonts w:ascii="Times New Roman" w:hAnsi="Times New Roman" w:cs="Times New Roman"/>
          <w:sz w:val="24"/>
          <w:szCs w:val="24"/>
        </w:rPr>
        <w:t>помещения для работы со специализированными материалами (фонотеку, видеотеку, филь</w:t>
      </w:r>
      <w:r w:rsidR="002E745C">
        <w:rPr>
          <w:rFonts w:ascii="Times New Roman" w:hAnsi="Times New Roman" w:cs="Times New Roman"/>
          <w:sz w:val="24"/>
          <w:szCs w:val="24"/>
        </w:rPr>
        <w:t xml:space="preserve">мотеку, просмотровый видеозал), </w:t>
      </w:r>
      <w:r w:rsidRPr="008024E4">
        <w:rPr>
          <w:rFonts w:ascii="Times New Roman" w:hAnsi="Times New Roman" w:cs="Times New Roman"/>
          <w:sz w:val="24"/>
          <w:szCs w:val="24"/>
        </w:rPr>
        <w:t>учебные аудитории для групповых, мелкогруп</w:t>
      </w:r>
      <w:r w:rsidR="002E745C">
        <w:rPr>
          <w:rFonts w:ascii="Times New Roman" w:hAnsi="Times New Roman" w:cs="Times New Roman"/>
          <w:sz w:val="24"/>
          <w:szCs w:val="24"/>
        </w:rPr>
        <w:t xml:space="preserve">повых и индивидуальных занятий, </w:t>
      </w:r>
      <w:r w:rsidRPr="008024E4">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lastRenderedPageBreak/>
        <w:t>Учебные аудитории, предназначенные для изучения учебных предметов «Специальность» и «Фортепиано» оснащаются пианино или роялями.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пианино, </w:t>
      </w:r>
      <w:proofErr w:type="spellStart"/>
      <w:r w:rsidRPr="008024E4">
        <w:rPr>
          <w:rFonts w:ascii="Times New Roman" w:hAnsi="Times New Roman" w:cs="Times New Roman"/>
          <w:sz w:val="24"/>
          <w:szCs w:val="24"/>
        </w:rPr>
        <w:t>звукотехнической</w:t>
      </w:r>
      <w:proofErr w:type="spellEnd"/>
      <w:r w:rsidRPr="008024E4">
        <w:rPr>
          <w:rFonts w:ascii="Times New Roman" w:hAnsi="Times New Roman" w:cs="Times New Roman"/>
          <w:sz w:val="24"/>
          <w:szCs w:val="24"/>
        </w:rPr>
        <w:t xml:space="preserve"> аппаратурой, соответствующим напольным покрытием.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Учебные аудитории для занятий по учебному предмету «Фортепиано» должны иметь площадь не менее 6 кв.м., для занятий по учебным предметам «Специальность» не менее 9 кв.м., «Ансамбль» - не менее 12 кв.м., при введении в вариативную часть ОП учебного предмета «Оркестровый класс» -малый или большой концертный зал.</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8024E4">
        <w:rPr>
          <w:rFonts w:ascii="Times New Roman" w:hAnsi="Times New Roman" w:cs="Times New Roman"/>
          <w:sz w:val="24"/>
          <w:szCs w:val="24"/>
        </w:rPr>
        <w:t>звукотехническим</w:t>
      </w:r>
      <w:proofErr w:type="spellEnd"/>
      <w:r w:rsidRPr="008024E4">
        <w:rPr>
          <w:rFonts w:ascii="Times New Roman" w:hAnsi="Times New Roman" w:cs="Times New Roman"/>
          <w:sz w:val="24"/>
          <w:szCs w:val="24"/>
        </w:rPr>
        <w:t xml:space="preserve"> оборудованием, учебной мебелью (досками, столами, стульями, стеллажами, шкафами) и оформляются наглядными пособиями.</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ОУ должно иметь комплект духовых и ударных инструментов для детей разного возраста.</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Учебные аудитории должны иметь звукоизоляцию.</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8024E4" w:rsidRPr="008024E4" w:rsidRDefault="008024E4" w:rsidP="008024E4">
      <w:pPr>
        <w:spacing w:after="0" w:line="240" w:lineRule="auto"/>
        <w:jc w:val="both"/>
        <w:rPr>
          <w:rFonts w:ascii="Times New Roman" w:hAnsi="Times New Roman" w:cs="Times New Roman"/>
          <w:sz w:val="24"/>
          <w:szCs w:val="24"/>
        </w:rPr>
      </w:pPr>
      <w:r w:rsidRPr="008024E4">
        <w:rPr>
          <w:rFonts w:ascii="Times New Roman" w:hAnsi="Times New Roman" w:cs="Times New Roman"/>
          <w:sz w:val="24"/>
          <w:szCs w:val="24"/>
        </w:rPr>
        <w:t xml:space="preserve">При реализации ОП в области эстрадно-джазового инструментального искусства учебные аудитории, предназначенные для изучения учебных предметов «Специальность», «Ансамбль», «Оркестровый класс», укомплектовываются микшерскими пультами со встроенными ревербераторами, активными акустическими системами на подставках, СД-проигрывателями, ударными установками. При этом учебные аудитории, предназначенные для занятий на электрогитаре и </w:t>
      </w:r>
      <w:proofErr w:type="spellStart"/>
      <w:r w:rsidRPr="008024E4">
        <w:rPr>
          <w:rFonts w:ascii="Times New Roman" w:hAnsi="Times New Roman" w:cs="Times New Roman"/>
          <w:sz w:val="24"/>
          <w:szCs w:val="24"/>
        </w:rPr>
        <w:t>бас-гитаре</w:t>
      </w:r>
      <w:proofErr w:type="spellEnd"/>
      <w:r w:rsidRPr="008024E4">
        <w:rPr>
          <w:rFonts w:ascii="Times New Roman" w:hAnsi="Times New Roman" w:cs="Times New Roman"/>
          <w:sz w:val="24"/>
          <w:szCs w:val="24"/>
        </w:rPr>
        <w:t xml:space="preserve">, дополнительно укомплектовываются </w:t>
      </w:r>
      <w:proofErr w:type="spellStart"/>
      <w:r w:rsidRPr="008024E4">
        <w:rPr>
          <w:rFonts w:ascii="Times New Roman" w:hAnsi="Times New Roman" w:cs="Times New Roman"/>
          <w:sz w:val="24"/>
          <w:szCs w:val="24"/>
        </w:rPr>
        <w:t>комбо-усилителями</w:t>
      </w:r>
      <w:proofErr w:type="spellEnd"/>
      <w:r w:rsidRPr="008024E4">
        <w:rPr>
          <w:rFonts w:ascii="Times New Roman" w:hAnsi="Times New Roman" w:cs="Times New Roman"/>
          <w:sz w:val="24"/>
          <w:szCs w:val="24"/>
        </w:rPr>
        <w:t>.</w:t>
      </w:r>
    </w:p>
    <w:p w:rsidR="00F644F3" w:rsidRPr="008024E4" w:rsidRDefault="00F644F3" w:rsidP="008024E4">
      <w:pPr>
        <w:spacing w:after="0" w:line="240" w:lineRule="auto"/>
        <w:jc w:val="both"/>
        <w:rPr>
          <w:rFonts w:ascii="Times New Roman" w:hAnsi="Times New Roman" w:cs="Times New Roman"/>
          <w:sz w:val="24"/>
          <w:szCs w:val="24"/>
        </w:rPr>
      </w:pPr>
    </w:p>
    <w:sectPr w:rsidR="00F644F3" w:rsidRPr="008024E4" w:rsidSect="008024E4">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5027"/>
    <w:rsid w:val="00090D92"/>
    <w:rsid w:val="000A5B9A"/>
    <w:rsid w:val="002C4897"/>
    <w:rsid w:val="002D7533"/>
    <w:rsid w:val="002E745C"/>
    <w:rsid w:val="00511206"/>
    <w:rsid w:val="007B5027"/>
    <w:rsid w:val="008024E4"/>
    <w:rsid w:val="009E0A2D"/>
    <w:rsid w:val="00A67981"/>
    <w:rsid w:val="00B977C5"/>
    <w:rsid w:val="00DB6881"/>
    <w:rsid w:val="00E95072"/>
    <w:rsid w:val="00F64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9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6091</Words>
  <Characters>34725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Nataliya</cp:lastModifiedBy>
  <cp:revision>11</cp:revision>
  <dcterms:created xsi:type="dcterms:W3CDTF">2020-10-23T08:56:00Z</dcterms:created>
  <dcterms:modified xsi:type="dcterms:W3CDTF">2020-11-02T07:07:00Z</dcterms:modified>
</cp:coreProperties>
</file>